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928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Calibri" w:cs="Palatino Linotype" w:hAnsi="Calibri" w:eastAsia="Palatino Linotype"/>
                <w:sz w:val="22"/>
                <w:szCs w:val="22"/>
                <w:shd w:val="nil" w:color="auto" w:fill="auto"/>
                <w:rtl w:val="0"/>
              </w:rPr>
              <w:t xml:space="preserve">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Quel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â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ge as-tu?</w:t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Tento scen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 je zhrnut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m 2. lekcie.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 si zopakuje zn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mu 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tku a 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čí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sa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asova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sloves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, ktor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ž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pozn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: </w:t>
            </w:r>
            <w:r>
              <w:rPr>
                <w:rFonts w:ascii="Palatino Linotype" w:cs="Palatino Linotype" w:hAnsi="Palatino Linotype" w:eastAsia="Palatino Linotype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„</w:t>
            </w:r>
            <w:r>
              <w:rPr>
                <w:rFonts w:ascii="Palatino Linotype" w:cs="Palatino Linotype" w:hAnsi="Palatino Linotype" w:eastAsia="Palatino Linotype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avoir</w:t>
            </w:r>
            <w:r>
              <w:rPr>
                <w:rFonts w:ascii="Palatino Linotype" w:cs="Palatino Linotype" w:hAnsi="Palatino Linotype" w:eastAsia="Palatino Linotype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“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 a </w:t>
            </w:r>
            <w:r>
              <w:rPr>
                <w:rFonts w:ascii="Palatino Linotype" w:cs="Palatino Linotype" w:hAnsi="Palatino Linotype" w:eastAsia="Palatino Linotype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„</w:t>
            </w:r>
            <w:r>
              <w:rPr>
                <w:rFonts w:ascii="Palatino Linotype" w:cs="Palatino Linotype" w:hAnsi="Palatino Linotype" w:eastAsia="Palatino Linotype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vouloir</w:t>
            </w:r>
            <w:r>
              <w:rPr>
                <w:rFonts w:ascii="Palatino Linotype" w:cs="Palatino Linotype" w:hAnsi="Palatino Linotype" w:eastAsia="Palatino Linotype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“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fonctionnels: </w:t>
        <w:tab/>
        <w:t>donner et demander des donn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es personnelles: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â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ge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lexicaux:</w:t>
        <w:tab/>
        <w:tab/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â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ge, nombres de 0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100 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grammaticaux: </w:t>
        <w:tab/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 de l'indicatif des verbes irr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guliers: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avoir, vouloir</w:t>
      </w:r>
    </w:p>
    <w:p>
      <w:pPr>
        <w:pStyle w:val="Normálny"/>
        <w:ind w:left="2832" w:hanging="2832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riaux: </w:t>
        <w:tab/>
        <w:t xml:space="preserve">PETITE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PREUVE 4A et 4B, DOCUMENT 15, DOCUMENT 16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thodes: </w:t>
        <w:tab/>
        <w:tab/>
        <w:tab/>
        <w:t>ludique, collective, active, heuristique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Formes de travail: </w:t>
        <w:tab/>
        <w:tab/>
        <w:t>en groupe, individuel,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e: </w:t>
        <w:tab/>
        <w:tab/>
        <w:tab/>
        <w:t>45 minutes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ROULEMENT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 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 les devoirs. Ensuite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fermer tout et de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parer les stylos. Distribuez les petites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preuves (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PETITES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PREUVES 4A et 4B)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Dites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ont 5 minutes pour remplir la feuille et ensuite ramassez les copies. 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BINGO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Remettez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chacun une carte de bingo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(DOCUMENT 15)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et expliquez les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gles du jeu. Dictez les nombres choisis de 1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100. Lorsqu'un nombre est annonc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l'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 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rifie le carton pour voir s'il est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pertori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 S'il appara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î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t, marquez-le. Quand une personne compose le mot Bingo, le jeu se termine. Il est possible pour une ou plusieurs personnes de gagner au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ê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 match.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 et demandez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24.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14, page 24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Avant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couter,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observent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image. Demandez combien de personnes il y a sur la photo, combien de gar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ons et combien de filles et 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ù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sont.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coutent et lisent le dialogue, puis 4 personnes le lisent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haute voix. 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15, page 24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essaient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pondre aux questions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 dans les cahiers. 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plusieurs personnes: Quel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â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ge avez-vous?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savent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j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comment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pondre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cette question car elle appara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î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 dans le dialogue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dent.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Pour demander l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’â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ge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 »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Analysez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le tableau avec les expressions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poser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propos de l'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â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ge.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Ensuite, expliquez le sens et la conjugaison du verbe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avoir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Pour s'exercer,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s'interrogent sur l'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â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ge des personnages 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bres.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 sens du verbe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vouloir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et expliquez comment ce verbe est conjugu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b w:val="1"/>
          <w:bCs w:val="1"/>
          <w:sz w:val="16"/>
          <w:szCs w:val="16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Demandez aux apprenants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ouvrir les cahiers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101. 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sz w:val="16"/>
          <w:szCs w:val="16"/>
          <w:u w:val="single"/>
        </w:rPr>
      </w:pP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11, 12, 13, pages 101 et 102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s'exercent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conjugaison des verbes en faisant les exercices.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16, page 103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Pour conclure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tape 2,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faire cet exercice. Dans chaque fiche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(DOCUMENT 16)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il y a des donn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 personnelles diff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rentes d'une personne (nom,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nom,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â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ge,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profession, domicile). Demandez aux apprenants de faire la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sentation de deux personnages choisis en utilisant les expressions et les verbes connus.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LA MAISON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 Ex. 14, page 102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; Ex. 17, page 103.</w: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spacing w:after="0"/>
        <w:jc w:val="both"/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ab/>
        <w:tab/>
        <w:t>Ex. 17, page 21.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12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TAPE 2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3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